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20" w:afterAutospacing="0" w:line="360" w:lineRule="atLeast"/>
        <w:ind w:left="0" w:right="0"/>
        <w:jc w:val="center"/>
        <w:rPr>
          <w:rFonts w:hint="eastAsia" w:ascii="宋体" w:hAnsi="宋体" w:eastAsia="宋体" w:cs="宋体"/>
          <w:color w:val="666666"/>
          <w:sz w:val="15"/>
          <w:szCs w:val="15"/>
        </w:rPr>
      </w:pPr>
      <w:r>
        <w:rPr>
          <w:color w:val="333333"/>
          <w:sz w:val="32"/>
          <w:szCs w:val="32"/>
        </w:rPr>
        <w:t>省级招投标市场资格证件审查暂行办法(鄂招标局〔2011〕26号)</w:t>
      </w:r>
      <w:r>
        <w:rPr>
          <w:rFonts w:hint="eastAsia" w:ascii="宋体" w:hAnsi="宋体" w:eastAsia="宋体" w:cs="宋体"/>
          <w:color w:val="666666"/>
          <w:kern w:val="0"/>
          <w:sz w:val="24"/>
          <w:szCs w:val="24"/>
          <w:lang w:val="en-US" w:eastAsia="zh-CN" w:bidi="ar"/>
        </w:rPr>
        <w:t> </w:t>
      </w:r>
      <w:r>
        <w:rPr>
          <w:rFonts w:hint="eastAsia" w:ascii="宋体" w:hAnsi="宋体" w:eastAsia="宋体" w:cs="宋体"/>
          <w:color w:val="666666"/>
          <w:kern w:val="0"/>
          <w:sz w:val="15"/>
          <w:szCs w:val="15"/>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eastAsia" w:ascii="仿宋_GB2312" w:hAnsi="宋体" w:eastAsia="仿宋_GB2312" w:cs="宋体"/>
          <w:color w:val="333333"/>
          <w:kern w:val="0"/>
          <w:sz w:val="24"/>
          <w:szCs w:val="24"/>
          <w:lang w:val="en-US" w:eastAsia="zh-CN" w:bidi="ar"/>
        </w:rPr>
        <w:t>   </w:t>
      </w:r>
      <w:r>
        <w:rPr>
          <w:rFonts w:hint="default" w:ascii="仿宋_GB2312" w:hAnsi="宋体" w:eastAsia="仿宋_GB2312" w:cs="宋体"/>
          <w:color w:val="333333"/>
          <w:kern w:val="0"/>
          <w:sz w:val="24"/>
          <w:szCs w:val="24"/>
          <w:lang w:val="en-US" w:eastAsia="zh-CN" w:bidi="ar"/>
        </w:rPr>
        <w:t xml:space="preserve"> </w:t>
      </w:r>
      <w:r>
        <w:rPr>
          <w:rFonts w:hint="default" w:ascii="仿宋_GB2312" w:hAnsi="宋体" w:eastAsia="仿宋_GB2312" w:cs="宋体"/>
          <w:b/>
          <w:color w:val="333333"/>
          <w:kern w:val="0"/>
          <w:sz w:val="27"/>
          <w:szCs w:val="24"/>
          <w:lang w:val="en-US" w:eastAsia="zh-CN" w:bidi="ar"/>
        </w:rPr>
        <w:t>第一条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为进一步加强省级招投标活动的监督管理，完善资格审查监管环节，遏制围标串标、投标弄虚作假行为，根据《中华人民共和国招标投标法》、《湖北省招标投标管理办</w:t>
      </w:r>
      <w:bookmarkStart w:id="0" w:name="_GoBack"/>
      <w:bookmarkEnd w:id="0"/>
      <w:r>
        <w:rPr>
          <w:rFonts w:hint="default" w:ascii="仿宋_GB2312" w:hAnsi="宋体" w:eastAsia="仿宋_GB2312" w:cs="宋体"/>
          <w:color w:val="333333"/>
          <w:kern w:val="0"/>
          <w:sz w:val="27"/>
          <w:szCs w:val="27"/>
          <w:lang w:val="en-US" w:eastAsia="zh-CN" w:bidi="ar"/>
        </w:rPr>
        <w:t>法》、《省人民政府办公厅关于在招投标活动中防治围标串标的通知》等相关法规文件规定，结合省级招投标活动实际，制定本暂行办法。</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第二条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资格证件审查内容包括：投标人企业证照的审查验证，内容包括营业执照、资质证书、特种经营许可证、安全生产许可证、银行开户基本账户；投标人拟派项目经理和技术负责人等基本身份、专业身份、参加社会保险情况的核查。</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b/>
          <w:color w:val="333333"/>
          <w:kern w:val="0"/>
          <w:sz w:val="27"/>
          <w:szCs w:val="24"/>
          <w:lang w:val="en-US" w:eastAsia="zh-CN" w:bidi="ar"/>
        </w:rPr>
        <w:t>第三条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进入省级招投标市场的招标项目实行</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投标人法定代表人承诺制</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和</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投标人项目经理到场备案制</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投标人应授权委托符合招标文件或资格预审文件要求的项目经理、技术负责人到场参加投标活动。</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投标人法定代表人应提交《法人承诺书》。项目经理、技术负责人到场备案时间、地点、提交的待审查内容按招标文件或资格预审文件载明的要求执行。</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b/>
          <w:color w:val="333333"/>
          <w:kern w:val="0"/>
          <w:sz w:val="27"/>
          <w:szCs w:val="24"/>
          <w:lang w:val="en-US" w:eastAsia="zh-CN" w:bidi="ar"/>
        </w:rPr>
        <w:t>第四条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省招投标监督管理局在市场管理处内成立资格证件审查室，负责投标人备案登记和资格证件审查验证工作，出具验证意见。</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2011年5月1日起对投标人拟派项目经理、技术负责人个人身份证进行验证。对投标人企业营业执照、企业资质证书、企业特种经营许可证、企业安全生产许可证、提交投标保证金基本账户、拟派人员专业资格证、参加社会保险情况等进行抽查。创造条件在近年内进行全面验证和核查。</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第五条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居民身份证甄别系统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，对投标人拟派人员居民身份证进行验证、核查和确认。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逐步建立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专业资格证书核查系统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，对投标人拟派人员专业资格证进行验证、核查和确认。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逐步建立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社会保险核查系统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，对投标人提交的所属人员参加社会保险情况进行核查和确认。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逐步建立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企业工商注册登记核查系统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，对投标人营业执照等进行验证、核查和确认。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逐步建立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企业资质证书核查系统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，对投标人资质证书等进行验证、核查和确认。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逐步建立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企业经营许可核查系统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，对投标人特种经营许可证、安全生产许可证等进行验证、核查和确认。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逐步建立</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基本账户核查系统</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，对投标人提交投标保证金基本账户进行核查和确认。</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第六条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投标人备案登记和资格证件审查验证工作在投标人已经购买招标文件或资格预审文件之后，资格预审会或开标会之前完成。</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资格证件审查要求、截止时间按招标文件或资格预审文件载明的要求执行。</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第七条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未通过资格证件审查的投标人取消投标资格。经审查认定非项目经理到场参加投标活动的，或到场的项目经理与投标文件拟派项目经理不相符的，作废标处理。</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第八条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资格证件审查存在违法违规问题，且影响招投标项目公平公正进行的，建议有关执法部门中止该项目招投标程序。</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第九条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违法违规问题情节严重的，先予以公示并按有关规定移交相关部门依法依规查处，列入不诚信记录。</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b/>
          <w:color w:val="333333"/>
          <w:kern w:val="0"/>
          <w:sz w:val="27"/>
          <w:szCs w:val="24"/>
          <w:lang w:val="en-US" w:eastAsia="zh-CN" w:bidi="ar"/>
        </w:rPr>
        <w:t>第十条</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本办法自发布之日起执行。各市、州、县招投标监督管理局（招投标管理办公室）参照执行。</w:t>
      </w:r>
      <w:r>
        <w:rPr>
          <w:rFonts w:hint="eastAsia" w:ascii="宋体" w:hAnsi="宋体" w:eastAsia="宋体" w:cs="宋体"/>
          <w:color w:val="333333"/>
          <w:kern w:val="0"/>
          <w:sz w:val="27"/>
          <w:szCs w:val="27"/>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right"/>
      </w:pP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r>
        <w:rPr>
          <w:rFonts w:hint="eastAsia" w:ascii="宋体" w:hAnsi="宋体" w:eastAsia="宋体" w:cs="宋体"/>
          <w:color w:val="333333"/>
          <w:kern w:val="0"/>
          <w:sz w:val="21"/>
          <w:szCs w:val="21"/>
          <w:lang w:val="en-US" w:eastAsia="zh-CN" w:bidi="ar"/>
        </w:rPr>
        <w:t>                                                                  湖北省招投标监督管理局                       2011年4月12日印发</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left"/>
        <w:rPr>
          <w:rFonts w:hint="default" w:ascii="仿宋_GB2312" w:hAnsi="宋体" w:eastAsia="仿宋_GB2312" w:cs="宋体"/>
          <w:color w:val="333333"/>
          <w:kern w:val="0"/>
          <w:sz w:val="27"/>
          <w:szCs w:val="27"/>
          <w:lang w:val="en-US" w:eastAsia="zh-CN" w:bidi="ar"/>
        </w:rPr>
      </w:pPr>
      <w:r>
        <w:rPr>
          <w:rFonts w:hint="default" w:ascii="仿宋_GB2312" w:hAnsi="宋体" w:eastAsia="仿宋_GB2312" w:cs="宋体"/>
          <w:color w:val="333333"/>
          <w:kern w:val="0"/>
          <w:sz w:val="27"/>
          <w:szCs w:val="27"/>
          <w:lang w:val="en-US" w:eastAsia="zh-CN" w:bidi="ar"/>
        </w:rPr>
        <w:br w:type="textWrapping"/>
      </w:r>
      <w:r>
        <w:rPr>
          <w:rFonts w:hint="default" w:ascii="仿宋_GB2312" w:hAnsi="宋体" w:eastAsia="仿宋_GB2312" w:cs="宋体"/>
          <w:color w:val="333333"/>
          <w:kern w:val="0"/>
          <w:sz w:val="27"/>
          <w:szCs w:val="27"/>
          <w:lang w:val="en-US" w:eastAsia="zh-CN" w:bidi="ar"/>
        </w:rPr>
        <w:t xml:space="preserve">  </w:t>
      </w:r>
    </w:p>
    <w:p>
      <w:pPr>
        <w:keepNext w:val="0"/>
        <w:keepLines w:val="0"/>
        <w:widowControl/>
        <w:suppressLineNumbers w:val="0"/>
        <w:spacing w:before="0" w:beforeAutospacing="1" w:after="0" w:afterAutospacing="1" w:line="480" w:lineRule="auto"/>
        <w:ind w:left="0" w:right="0"/>
        <w:jc w:val="left"/>
        <w:rPr>
          <w:rFonts w:hint="default" w:ascii="仿宋_GB2312" w:hAnsi="宋体" w:eastAsia="仿宋_GB2312" w:cs="宋体"/>
          <w:color w:val="333333"/>
          <w:kern w:val="0"/>
          <w:sz w:val="27"/>
          <w:szCs w:val="27"/>
          <w:lang w:val="en-US" w:eastAsia="zh-CN" w:bidi="ar"/>
        </w:rPr>
      </w:pPr>
    </w:p>
    <w:p>
      <w:pPr>
        <w:keepNext w:val="0"/>
        <w:keepLines w:val="0"/>
        <w:widowControl/>
        <w:suppressLineNumbers w:val="0"/>
        <w:spacing w:before="0" w:beforeAutospacing="1" w:after="0" w:afterAutospacing="1" w:line="480" w:lineRule="auto"/>
        <w:ind w:left="0" w:right="0"/>
        <w:jc w:val="left"/>
        <w:rPr>
          <w:rFonts w:hint="default" w:ascii="仿宋_GB2312" w:hAnsi="宋体" w:eastAsia="仿宋_GB2312" w:cs="宋体"/>
          <w:color w:val="333333"/>
          <w:kern w:val="0"/>
          <w:sz w:val="27"/>
          <w:szCs w:val="27"/>
          <w:lang w:val="en-US" w:eastAsia="zh-CN" w:bidi="ar"/>
        </w:rPr>
      </w:pPr>
    </w:p>
    <w:p>
      <w:pPr>
        <w:keepNext w:val="0"/>
        <w:keepLines w:val="0"/>
        <w:widowControl/>
        <w:suppressLineNumbers w:val="0"/>
        <w:spacing w:before="0" w:beforeAutospacing="1" w:after="0" w:afterAutospacing="1" w:line="480" w:lineRule="auto"/>
        <w:ind w:left="0" w:right="0"/>
        <w:jc w:val="left"/>
        <w:rPr>
          <w:rFonts w:hint="default" w:ascii="仿宋_GB2312" w:hAnsi="宋体" w:eastAsia="仿宋_GB2312" w:cs="宋体"/>
          <w:color w:val="333333"/>
          <w:kern w:val="0"/>
          <w:sz w:val="27"/>
          <w:szCs w:val="27"/>
          <w:lang w:val="en-US" w:eastAsia="zh-CN" w:bidi="ar"/>
        </w:rPr>
      </w:pPr>
    </w:p>
    <w:p>
      <w:pPr>
        <w:keepNext w:val="0"/>
        <w:keepLines w:val="0"/>
        <w:widowControl/>
        <w:suppressLineNumbers w:val="0"/>
        <w:spacing w:before="0" w:beforeAutospacing="1" w:after="0" w:afterAutospacing="1" w:line="480" w:lineRule="auto"/>
        <w:ind w:left="0" w:right="0"/>
        <w:jc w:val="left"/>
        <w:rPr>
          <w:rFonts w:hint="default" w:ascii="仿宋_GB2312" w:hAnsi="宋体" w:eastAsia="仿宋_GB2312" w:cs="宋体"/>
          <w:color w:val="333333"/>
          <w:kern w:val="0"/>
          <w:sz w:val="27"/>
          <w:szCs w:val="27"/>
          <w:lang w:val="en-US" w:eastAsia="zh-CN" w:bidi="ar"/>
        </w:rPr>
      </w:pPr>
    </w:p>
    <w:p>
      <w:pPr>
        <w:keepNext w:val="0"/>
        <w:keepLines w:val="0"/>
        <w:widowControl/>
        <w:suppressLineNumbers w:val="0"/>
        <w:spacing w:before="0" w:beforeAutospacing="0" w:after="0" w:afterAutospacing="0" w:line="480" w:lineRule="auto"/>
        <w:ind w:left="0" w:right="0"/>
        <w:jc w:val="left"/>
      </w:pPr>
      <w:r>
        <w:rPr>
          <w:rFonts w:hint="default" w:ascii="仿宋_GB2312" w:hAnsi="宋体" w:eastAsia="仿宋_GB2312" w:cs="宋体"/>
          <w:color w:val="333333"/>
          <w:kern w:val="0"/>
          <w:sz w:val="27"/>
          <w:szCs w:val="27"/>
          <w:lang w:val="en-US" w:eastAsia="zh-CN" w:bidi="ar"/>
        </w:rPr>
        <w:t>附件一</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0" w:after="0" w:afterAutospacing="0" w:line="480" w:lineRule="auto"/>
        <w:ind w:left="0" w:right="0"/>
        <w:jc w:val="center"/>
      </w:pPr>
      <w:r>
        <w:rPr>
          <w:rFonts w:ascii="黑体" w:hAnsi="宋体" w:eastAsia="黑体" w:cs="宋体"/>
          <w:color w:val="333333"/>
          <w:kern w:val="0"/>
          <w:sz w:val="27"/>
          <w:szCs w:val="27"/>
          <w:lang w:val="en-US" w:eastAsia="zh-CN" w:bidi="ar"/>
        </w:rPr>
        <w:t>法 人 承 诺 书</w:t>
      </w:r>
      <w:r>
        <w:rPr>
          <w:rFonts w:hint="default" w:ascii="仿宋_GB2312" w:hAnsi="宋体" w:eastAsia="仿宋_GB2312" w:cs="宋体"/>
          <w:color w:val="333333"/>
          <w:kern w:val="0"/>
          <w:sz w:val="27"/>
          <w:szCs w:val="27"/>
          <w:lang w:val="en-US" w:eastAsia="zh-CN" w:bidi="ar"/>
        </w:rPr>
        <w:br w:type="textWrapping"/>
      </w:r>
      <w:r>
        <w:rPr>
          <w:rFonts w:hint="default" w:ascii="仿宋_GB2312" w:hAnsi="宋体" w:eastAsia="仿宋_GB2312" w:cs="宋体"/>
          <w:color w:val="333333"/>
          <w:kern w:val="0"/>
          <w:sz w:val="27"/>
          <w:szCs w:val="27"/>
          <w:lang w:val="en-US" w:eastAsia="zh-CN" w:bidi="ar"/>
        </w:rPr>
        <w:t>（样式）</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0" w:after="0" w:afterAutospacing="0" w:line="480" w:lineRule="auto"/>
        <w:ind w:left="0" w:right="0"/>
        <w:jc w:val="left"/>
      </w:pP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本人</w:t>
      </w:r>
      <w:r>
        <w:rPr>
          <w:rFonts w:hint="default" w:ascii="仿宋_GB2312" w:hAnsi="宋体" w:eastAsia="仿宋_GB2312" w:cs="宋体"/>
          <w:color w:val="333333"/>
          <w:kern w:val="0"/>
          <w:sz w:val="27"/>
          <w:szCs w:val="27"/>
          <w:u w:val="single"/>
          <w:lang w:val="en-US" w:eastAsia="zh-CN" w:bidi="ar"/>
        </w:rPr>
        <w:t>（姓名）</w:t>
      </w:r>
      <w:r>
        <w:rPr>
          <w:rFonts w:hint="default" w:ascii="仿宋_GB2312" w:hAnsi="宋体" w:eastAsia="仿宋_GB2312" w:cs="宋体"/>
          <w:color w:val="333333"/>
          <w:kern w:val="0"/>
          <w:sz w:val="27"/>
          <w:szCs w:val="27"/>
          <w:lang w:val="en-US" w:eastAsia="zh-CN" w:bidi="ar"/>
        </w:rPr>
        <w:t>系</w:t>
      </w:r>
      <w:r>
        <w:rPr>
          <w:rFonts w:hint="default" w:ascii="仿宋_GB2312" w:hAnsi="宋体" w:eastAsia="仿宋_GB2312" w:cs="宋体"/>
          <w:color w:val="333333"/>
          <w:kern w:val="0"/>
          <w:sz w:val="27"/>
          <w:szCs w:val="27"/>
          <w:u w:val="single"/>
          <w:lang w:val="en-US" w:eastAsia="zh-CN" w:bidi="ar"/>
        </w:rPr>
        <w:t>（投标人名称）</w:t>
      </w:r>
      <w:r>
        <w:rPr>
          <w:rFonts w:hint="default" w:ascii="仿宋_GB2312" w:hAnsi="宋体" w:eastAsia="仿宋_GB2312" w:cs="宋体"/>
          <w:color w:val="333333"/>
          <w:kern w:val="0"/>
          <w:sz w:val="27"/>
          <w:szCs w:val="27"/>
          <w:lang w:val="en-US" w:eastAsia="zh-CN" w:bidi="ar"/>
        </w:rPr>
        <w:t xml:space="preserve">法定代表人。现授权委托我公司项目经理（技术负责人） </w:t>
      </w:r>
      <w:r>
        <w:rPr>
          <w:rFonts w:hint="default" w:ascii="仿宋_GB2312" w:hAnsi="宋体" w:eastAsia="仿宋_GB2312" w:cs="宋体"/>
          <w:color w:val="333333"/>
          <w:kern w:val="0"/>
          <w:sz w:val="27"/>
          <w:szCs w:val="27"/>
          <w:u w:val="single"/>
          <w:lang w:val="en-US" w:eastAsia="zh-CN" w:bidi="ar"/>
        </w:rPr>
        <w:t>（姓名）（身份证号）</w:t>
      </w:r>
      <w:r>
        <w:rPr>
          <w:rFonts w:hint="default" w:ascii="仿宋_GB2312" w:hAnsi="宋体" w:eastAsia="仿宋_GB2312" w:cs="宋体"/>
          <w:color w:val="333333"/>
          <w:kern w:val="0"/>
          <w:sz w:val="27"/>
          <w:szCs w:val="27"/>
          <w:lang w:val="en-US" w:eastAsia="zh-CN" w:bidi="ar"/>
        </w:rPr>
        <w:t>参加</w:t>
      </w:r>
      <w:r>
        <w:rPr>
          <w:rFonts w:hint="default" w:ascii="仿宋_GB2312" w:hAnsi="宋体" w:eastAsia="仿宋_GB2312" w:cs="宋体"/>
          <w:color w:val="333333"/>
          <w:kern w:val="0"/>
          <w:sz w:val="27"/>
          <w:szCs w:val="27"/>
          <w:u w:val="single"/>
          <w:lang w:val="en-US" w:eastAsia="zh-CN" w:bidi="ar"/>
        </w:rPr>
        <w:t>（项目名称、编号、标段或包）</w:t>
      </w:r>
      <w:r>
        <w:rPr>
          <w:rFonts w:hint="default" w:ascii="仿宋_GB2312" w:hAnsi="宋体" w:eastAsia="仿宋_GB2312" w:cs="宋体"/>
          <w:color w:val="333333"/>
          <w:kern w:val="0"/>
          <w:sz w:val="27"/>
          <w:szCs w:val="27"/>
          <w:lang w:val="en-US" w:eastAsia="zh-CN" w:bidi="ar"/>
        </w:rPr>
        <w:t>投标活动并做出如下承诺：</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1、我公司参加</w:t>
      </w:r>
      <w:r>
        <w:rPr>
          <w:rFonts w:hint="default" w:ascii="仿宋_GB2312" w:hAnsi="宋体" w:eastAsia="仿宋_GB2312" w:cs="宋体"/>
          <w:color w:val="333333"/>
          <w:kern w:val="0"/>
          <w:sz w:val="27"/>
          <w:szCs w:val="27"/>
          <w:u w:val="single"/>
          <w:lang w:val="en-US" w:eastAsia="zh-CN" w:bidi="ar"/>
        </w:rPr>
        <w:t>（投标项目）</w:t>
      </w:r>
      <w:r>
        <w:rPr>
          <w:rFonts w:hint="default" w:ascii="仿宋_GB2312" w:hAnsi="宋体" w:eastAsia="仿宋_GB2312" w:cs="宋体"/>
          <w:color w:val="333333"/>
          <w:kern w:val="0"/>
          <w:sz w:val="27"/>
          <w:szCs w:val="27"/>
          <w:lang w:val="en-US" w:eastAsia="zh-CN" w:bidi="ar"/>
        </w:rPr>
        <w:t>投标活动，承诺履行</w:t>
      </w:r>
      <w:r>
        <w:rPr>
          <w:rFonts w:hint="default" w:ascii="仿宋_GB2312" w:hAnsi="宋体" w:eastAsia="仿宋_GB2312" w:cs="宋体"/>
          <w:color w:val="333333"/>
          <w:kern w:val="0"/>
          <w:sz w:val="27"/>
          <w:szCs w:val="27"/>
          <w:u w:val="single"/>
          <w:lang w:val="en-US" w:eastAsia="zh-CN" w:bidi="ar"/>
        </w:rPr>
        <w:t>（招标文件或资格预审文件）</w:t>
      </w:r>
      <w:r>
        <w:rPr>
          <w:rFonts w:hint="default" w:ascii="仿宋_GB2312" w:hAnsi="宋体" w:eastAsia="仿宋_GB2312" w:cs="宋体"/>
          <w:color w:val="333333"/>
          <w:kern w:val="0"/>
          <w:sz w:val="27"/>
          <w:szCs w:val="27"/>
          <w:lang w:val="en-US" w:eastAsia="zh-CN" w:bidi="ar"/>
        </w:rPr>
        <w:t>要求的责任和义务，承诺遵守法律法规，承诺真实投标，承诺不围标串标，承诺不弄虚作假、造假用假。</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2、我公司提交的</w:t>
      </w:r>
      <w:r>
        <w:rPr>
          <w:rFonts w:hint="default" w:ascii="仿宋_GB2312" w:hAnsi="宋体" w:eastAsia="仿宋_GB2312" w:cs="宋体"/>
          <w:color w:val="333333"/>
          <w:kern w:val="0"/>
          <w:sz w:val="27"/>
          <w:szCs w:val="27"/>
          <w:u w:val="single"/>
          <w:lang w:val="en-US" w:eastAsia="zh-CN" w:bidi="ar"/>
        </w:rPr>
        <w:t>（企业营业执照、企业资质证书、许可证等资格证明文件）</w:t>
      </w:r>
      <w:r>
        <w:rPr>
          <w:rFonts w:hint="default" w:ascii="仿宋_GB2312" w:hAnsi="宋体" w:eastAsia="仿宋_GB2312" w:cs="宋体"/>
          <w:color w:val="333333"/>
          <w:kern w:val="0"/>
          <w:sz w:val="27"/>
          <w:szCs w:val="27"/>
          <w:lang w:val="en-US" w:eastAsia="zh-CN" w:bidi="ar"/>
        </w:rPr>
        <w:t>承诺真实、有效。</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3、我公司拟派</w:t>
      </w:r>
      <w:r>
        <w:rPr>
          <w:rFonts w:hint="default" w:ascii="仿宋_GB2312" w:hAnsi="宋体" w:eastAsia="仿宋_GB2312" w:cs="宋体"/>
          <w:color w:val="333333"/>
          <w:kern w:val="0"/>
          <w:sz w:val="27"/>
          <w:szCs w:val="27"/>
          <w:u w:val="single"/>
          <w:lang w:val="en-US" w:eastAsia="zh-CN" w:bidi="ar"/>
        </w:rPr>
        <w:t>（项目经理、技术负责人、及其他人员）</w:t>
      </w:r>
      <w:r>
        <w:rPr>
          <w:rFonts w:hint="default" w:ascii="仿宋_GB2312" w:hAnsi="宋体" w:eastAsia="仿宋_GB2312" w:cs="宋体"/>
          <w:color w:val="333333"/>
          <w:kern w:val="0"/>
          <w:sz w:val="27"/>
          <w:szCs w:val="27"/>
          <w:lang w:val="en-US" w:eastAsia="zh-CN" w:bidi="ar"/>
        </w:rPr>
        <w:t>的</w:t>
      </w:r>
      <w:r>
        <w:rPr>
          <w:rFonts w:hint="default" w:ascii="仿宋_GB2312" w:hAnsi="宋体" w:eastAsia="仿宋_GB2312" w:cs="宋体"/>
          <w:color w:val="333333"/>
          <w:kern w:val="0"/>
          <w:sz w:val="27"/>
          <w:szCs w:val="27"/>
          <w:u w:val="single"/>
          <w:lang w:val="en-US" w:eastAsia="zh-CN" w:bidi="ar"/>
        </w:rPr>
        <w:t>（居民身份证）、（执业资格证等）</w:t>
      </w:r>
      <w:r>
        <w:rPr>
          <w:rFonts w:hint="default" w:ascii="仿宋_GB2312" w:hAnsi="宋体" w:eastAsia="仿宋_GB2312" w:cs="宋体"/>
          <w:color w:val="333333"/>
          <w:kern w:val="0"/>
          <w:sz w:val="27"/>
          <w:szCs w:val="27"/>
          <w:lang w:val="en-US" w:eastAsia="zh-CN" w:bidi="ar"/>
        </w:rPr>
        <w:t>承诺真实、有效。承诺上述人员参加社会保险真实、有效。</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4、我公司提交投标保证金系由公司基本账户汇出，</w:t>
      </w:r>
      <w:r>
        <w:rPr>
          <w:rFonts w:hint="default" w:ascii="仿宋_GB2312" w:hAnsi="宋体" w:eastAsia="仿宋_GB2312" w:cs="宋体"/>
          <w:color w:val="333333"/>
          <w:kern w:val="0"/>
          <w:sz w:val="27"/>
          <w:szCs w:val="27"/>
          <w:u w:val="single"/>
          <w:lang w:val="en-US" w:eastAsia="zh-CN" w:bidi="ar"/>
        </w:rPr>
        <w:t>开户银行：账号：</w:t>
      </w:r>
      <w:r>
        <w:rPr>
          <w:rFonts w:hint="eastAsia" w:ascii="仿宋_GB2312" w:hAnsi="宋体" w:eastAsia="仿宋_GB2312" w:cs="宋体"/>
          <w:color w:val="333333"/>
          <w:kern w:val="0"/>
          <w:sz w:val="27"/>
          <w:szCs w:val="27"/>
          <w:u w:val="single"/>
          <w:lang w:val="en-US" w:eastAsia="zh-CN" w:bidi="ar"/>
        </w:rPr>
        <w:t>                 </w:t>
      </w:r>
      <w:r>
        <w:rPr>
          <w:rFonts w:hint="default" w:ascii="仿宋_GB2312" w:hAnsi="宋体" w:eastAsia="仿宋_GB2312" w:cs="宋体"/>
          <w:color w:val="333333"/>
          <w:kern w:val="0"/>
          <w:sz w:val="27"/>
          <w:szCs w:val="27"/>
          <w:u w:val="single"/>
          <w:lang w:val="en-US" w:eastAsia="zh-CN" w:bidi="ar"/>
        </w:rPr>
        <w:t xml:space="preserve"> </w:t>
      </w:r>
      <w:r>
        <w:rPr>
          <w:rFonts w:hint="default" w:ascii="仿宋_GB2312" w:hAnsi="宋体" w:eastAsia="仿宋_GB2312" w:cs="宋体"/>
          <w:color w:val="333333"/>
          <w:kern w:val="0"/>
          <w:sz w:val="27"/>
          <w:szCs w:val="27"/>
          <w:lang w:val="en-US" w:eastAsia="zh-CN" w:bidi="ar"/>
        </w:rPr>
        <w:t>，承诺真实、有效。</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5、我公司中标后，承诺履行</w:t>
      </w:r>
      <w:r>
        <w:rPr>
          <w:rFonts w:hint="default" w:ascii="仿宋_GB2312" w:hAnsi="宋体" w:eastAsia="仿宋_GB2312" w:cs="宋体"/>
          <w:color w:val="333333"/>
          <w:kern w:val="0"/>
          <w:sz w:val="27"/>
          <w:szCs w:val="27"/>
          <w:u w:val="single"/>
          <w:lang w:val="en-US" w:eastAsia="zh-CN" w:bidi="ar"/>
        </w:rPr>
        <w:t>（合同）</w:t>
      </w:r>
      <w:r>
        <w:rPr>
          <w:rFonts w:hint="default" w:ascii="仿宋_GB2312" w:hAnsi="宋体" w:eastAsia="仿宋_GB2312" w:cs="宋体"/>
          <w:color w:val="333333"/>
          <w:kern w:val="0"/>
          <w:sz w:val="27"/>
          <w:szCs w:val="27"/>
          <w:lang w:val="en-US" w:eastAsia="zh-CN" w:bidi="ar"/>
        </w:rPr>
        <w:t>的要求，承诺</w:t>
      </w:r>
      <w:r>
        <w:rPr>
          <w:rFonts w:hint="default" w:ascii="仿宋_GB2312" w:hAnsi="宋体" w:eastAsia="仿宋_GB2312" w:cs="宋体"/>
          <w:color w:val="333333"/>
          <w:kern w:val="0"/>
          <w:sz w:val="27"/>
          <w:szCs w:val="27"/>
          <w:u w:val="single"/>
          <w:lang w:val="en-US" w:eastAsia="zh-CN" w:bidi="ar"/>
        </w:rPr>
        <w:t>（项目经理、技术负责人、及其他人员）</w:t>
      </w:r>
      <w:r>
        <w:rPr>
          <w:rFonts w:hint="default" w:ascii="仿宋_GB2312" w:hAnsi="宋体" w:eastAsia="仿宋_GB2312" w:cs="宋体"/>
          <w:color w:val="333333"/>
          <w:kern w:val="0"/>
          <w:sz w:val="27"/>
          <w:szCs w:val="27"/>
          <w:lang w:val="en-US" w:eastAsia="zh-CN" w:bidi="ar"/>
        </w:rPr>
        <w:t>在</w:t>
      </w:r>
      <w:r>
        <w:rPr>
          <w:rFonts w:hint="default" w:ascii="仿宋_GB2312" w:hAnsi="宋体" w:eastAsia="仿宋_GB2312" w:cs="宋体"/>
          <w:color w:val="333333"/>
          <w:kern w:val="0"/>
          <w:sz w:val="27"/>
          <w:szCs w:val="27"/>
          <w:u w:val="single"/>
          <w:lang w:val="en-US" w:eastAsia="zh-CN" w:bidi="ar"/>
        </w:rPr>
        <w:t>（该项目）</w:t>
      </w:r>
      <w:r>
        <w:rPr>
          <w:rFonts w:hint="default" w:ascii="仿宋_GB2312" w:hAnsi="宋体" w:eastAsia="仿宋_GB2312" w:cs="宋体"/>
          <w:color w:val="333333"/>
          <w:kern w:val="0"/>
          <w:sz w:val="27"/>
          <w:szCs w:val="27"/>
          <w:lang w:val="en-US" w:eastAsia="zh-CN" w:bidi="ar"/>
        </w:rPr>
        <w:t>竣工（完成）前不参加其他项目投标活动。</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6、我公司如若违反以上承诺，自愿放弃中标并承担由此造成的一切法律责任。</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承诺期限至</w:t>
      </w:r>
      <w:r>
        <w:rPr>
          <w:rFonts w:hint="default" w:ascii="仿宋_GB2312" w:hAnsi="宋体" w:eastAsia="仿宋_GB2312" w:cs="宋体"/>
          <w:color w:val="333333"/>
          <w:kern w:val="0"/>
          <w:sz w:val="27"/>
          <w:szCs w:val="27"/>
          <w:u w:val="single"/>
          <w:lang w:val="en-US" w:eastAsia="zh-CN" w:bidi="ar"/>
        </w:rPr>
        <w:t>（该项目）</w:t>
      </w:r>
      <w:r>
        <w:rPr>
          <w:rFonts w:hint="default" w:ascii="仿宋_GB2312" w:hAnsi="宋体" w:eastAsia="仿宋_GB2312" w:cs="宋体"/>
          <w:color w:val="333333"/>
          <w:kern w:val="0"/>
          <w:sz w:val="27"/>
          <w:szCs w:val="27"/>
          <w:lang w:val="en-US" w:eastAsia="zh-CN" w:bidi="ar"/>
        </w:rPr>
        <w:t>竣工（完成）。</w:t>
      </w:r>
      <w:r>
        <w:rPr>
          <w:rFonts w:hint="eastAsia" w:ascii="宋体" w:hAnsi="宋体" w:eastAsia="宋体" w:cs="宋体"/>
          <w:color w:val="666666"/>
          <w:kern w:val="0"/>
          <w:sz w:val="24"/>
          <w:szCs w:val="24"/>
          <w:lang w:val="en-US" w:eastAsia="zh-CN" w:bidi="ar"/>
        </w:rPr>
        <w:t xml:space="preserve"> </w:t>
      </w:r>
    </w:p>
    <w:tbl>
      <w:tblPr>
        <w:tblStyle w:val="4"/>
        <w:tblW w:w="9200" w:type="dxa"/>
        <w:tblInd w:w="0" w:type="dxa"/>
        <w:shd w:val="clear" w:color="auto" w:fill="auto"/>
        <w:tblLayout w:type="fixed"/>
        <w:tblCellMar>
          <w:top w:w="0" w:type="dxa"/>
          <w:left w:w="0" w:type="dxa"/>
          <w:bottom w:w="0" w:type="dxa"/>
          <w:right w:w="0" w:type="dxa"/>
        </w:tblCellMar>
      </w:tblPr>
      <w:tblGrid>
        <w:gridCol w:w="725"/>
        <w:gridCol w:w="3879"/>
        <w:gridCol w:w="730"/>
        <w:gridCol w:w="3866"/>
      </w:tblGrid>
      <w:tr>
        <w:tblPrEx>
          <w:shd w:val="clear" w:color="auto" w:fill="auto"/>
          <w:tblLayout w:type="fixed"/>
        </w:tblPrEx>
        <w:trPr>
          <w:trHeight w:val="1950" w:hRule="atLeast"/>
        </w:trPr>
        <w:tc>
          <w:tcPr>
            <w:tcW w:w="725" w:type="dxa"/>
            <w:tcBorders>
              <w:top w:val="nil"/>
              <w:left w:val="nil"/>
              <w:bottom w:val="single" w:color="ECE9D8" w:sz="4" w:space="0"/>
              <w:right w:val="single" w:color="ECE9D8"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72"/>
                <w:szCs w:val="72"/>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3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法定代表人</w:t>
            </w:r>
            <w:r>
              <w:rPr>
                <w:rFonts w:hint="eastAsia" w:ascii="宋体" w:hAnsi="宋体" w:eastAsia="宋体" w:cs="宋体"/>
                <w:color w:val="333333"/>
                <w:kern w:val="0"/>
                <w:sz w:val="72"/>
                <w:szCs w:val="72"/>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身份证复印件（正面）</w:t>
            </w:r>
            <w:r>
              <w:rPr>
                <w:rFonts w:hint="eastAsia" w:ascii="宋体" w:hAnsi="宋体" w:eastAsia="宋体" w:cs="宋体"/>
                <w:color w:val="333333"/>
                <w:kern w:val="0"/>
                <w:sz w:val="72"/>
                <w:szCs w:val="72"/>
                <w:lang w:val="en-US" w:eastAsia="zh-CN" w:bidi="ar"/>
              </w:rPr>
              <w:t xml:space="preserve"> </w:t>
            </w:r>
          </w:p>
        </w:tc>
        <w:tc>
          <w:tcPr>
            <w:tcW w:w="730" w:type="dxa"/>
            <w:tcBorders>
              <w:top w:val="nil"/>
              <w:left w:val="nil"/>
              <w:bottom w:val="single" w:color="ECE9D8" w:sz="4" w:space="0"/>
              <w:right w:val="single" w:color="ECE9D8"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72"/>
                <w:szCs w:val="72"/>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法定代表人</w:t>
            </w:r>
            <w:r>
              <w:rPr>
                <w:rFonts w:hint="eastAsia" w:ascii="宋体" w:hAnsi="宋体" w:eastAsia="宋体" w:cs="宋体"/>
                <w:color w:val="333333"/>
                <w:kern w:val="0"/>
                <w:sz w:val="72"/>
                <w:szCs w:val="72"/>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身份证复印件（背面）</w:t>
            </w:r>
            <w:r>
              <w:rPr>
                <w:rFonts w:hint="eastAsia" w:ascii="宋体" w:hAnsi="宋体" w:eastAsia="宋体" w:cs="宋体"/>
                <w:color w:val="333333"/>
                <w:kern w:val="0"/>
                <w:sz w:val="72"/>
                <w:szCs w:val="72"/>
                <w:lang w:val="en-US" w:eastAsia="zh-CN" w:bidi="ar"/>
              </w:rPr>
              <w:t xml:space="preserve"> </w:t>
            </w:r>
          </w:p>
        </w:tc>
      </w:tr>
    </w:tbl>
    <w:p>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666666"/>
          <w:kern w:val="0"/>
          <w:sz w:val="24"/>
          <w:szCs w:val="24"/>
          <w:lang w:val="en-US" w:eastAsia="zh-CN" w:bidi="ar"/>
        </w:rPr>
      </w:pPr>
      <w:r>
        <w:rPr>
          <w:rFonts w:hint="eastAsia" w:ascii="宋体" w:hAnsi="宋体" w:eastAsia="宋体" w:cs="宋体"/>
          <w:color w:val="333333"/>
          <w:kern w:val="0"/>
          <w:sz w:val="72"/>
          <w:szCs w:val="72"/>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0" w:after="0" w:afterAutospacing="0" w:line="480" w:lineRule="auto"/>
        <w:ind w:left="0" w:right="0"/>
        <w:jc w:val="both"/>
        <w:rPr>
          <w:rFonts w:hint="default" w:ascii="仿宋_GB2312" w:hAnsi="宋体" w:eastAsia="仿宋_GB2312" w:cs="宋体"/>
          <w:color w:val="333333"/>
          <w:kern w:val="0"/>
          <w:sz w:val="27"/>
          <w:szCs w:val="27"/>
          <w:u w:val="single"/>
          <w:lang w:val="en-US" w:eastAsia="zh-CN" w:bidi="ar"/>
        </w:rPr>
      </w:pPr>
      <w:r>
        <w:rPr>
          <w:rFonts w:hint="default" w:ascii="仿宋_GB2312" w:hAnsi="宋体" w:eastAsia="仿宋_GB2312" w:cs="宋体"/>
          <w:color w:val="333333"/>
          <w:kern w:val="0"/>
          <w:sz w:val="27"/>
          <w:szCs w:val="27"/>
          <w:lang w:val="en-US" w:eastAsia="zh-CN" w:bidi="ar"/>
        </w:rPr>
        <w:t>法定代表人：</w:t>
      </w:r>
      <w:r>
        <w:rPr>
          <w:rFonts w:hint="eastAsia" w:ascii="仿宋_GB2312" w:hAnsi="宋体" w:eastAsia="仿宋_GB2312" w:cs="宋体"/>
          <w:color w:val="333333"/>
          <w:kern w:val="0"/>
          <w:sz w:val="27"/>
          <w:szCs w:val="27"/>
          <w:u w:val="single"/>
          <w:lang w:val="en-US" w:eastAsia="zh-CN" w:bidi="ar"/>
        </w:rPr>
        <w:t>          </w:t>
      </w:r>
      <w:r>
        <w:rPr>
          <w:rFonts w:hint="default" w:ascii="仿宋_GB2312" w:hAnsi="宋体" w:eastAsia="仿宋_GB2312" w:cs="宋体"/>
          <w:color w:val="333333"/>
          <w:kern w:val="0"/>
          <w:sz w:val="27"/>
          <w:szCs w:val="27"/>
          <w:u w:val="single"/>
          <w:lang w:val="en-US" w:eastAsia="zh-CN" w:bidi="ar"/>
        </w:rPr>
        <w:t xml:space="preserve"> （签章）</w:t>
      </w:r>
      <w:r>
        <w:rPr>
          <w:rFonts w:hint="eastAsia" w:ascii="仿宋_GB2312" w:hAnsi="宋体" w:eastAsia="仿宋_GB2312" w:cs="宋体"/>
          <w:color w:val="333333"/>
          <w:kern w:val="0"/>
          <w:sz w:val="27"/>
          <w:szCs w:val="27"/>
          <w:u w:val="single"/>
          <w:lang w:val="en-US" w:eastAsia="zh-CN" w:bidi="ar"/>
        </w:rPr>
        <w:t>    </w:t>
      </w:r>
      <w:r>
        <w:rPr>
          <w:rFonts w:hint="default" w:ascii="仿宋_GB2312" w:hAnsi="宋体" w:eastAsia="仿宋_GB2312" w:cs="宋体"/>
          <w:color w:val="333333"/>
          <w:kern w:val="0"/>
          <w:sz w:val="27"/>
          <w:szCs w:val="27"/>
          <w:u w:val="single"/>
          <w:lang w:val="en-US" w:eastAsia="zh-CN" w:bidi="ar"/>
        </w:rPr>
        <w:t xml:space="preserve"> </w:t>
      </w:r>
    </w:p>
    <w:p>
      <w:pPr>
        <w:keepNext w:val="0"/>
        <w:keepLines w:val="0"/>
        <w:widowControl/>
        <w:suppressLineNumbers w:val="0"/>
        <w:spacing w:before="0" w:beforeAutospacing="0" w:after="0" w:afterAutospacing="0" w:line="480" w:lineRule="auto"/>
        <w:ind w:left="0" w:right="0"/>
        <w:jc w:val="left"/>
        <w:rPr>
          <w:rFonts w:hint="default" w:ascii="仿宋_GB2312" w:hAnsi="宋体" w:eastAsia="仿宋_GB2312" w:cs="宋体"/>
          <w:color w:val="333333"/>
          <w:kern w:val="0"/>
          <w:sz w:val="27"/>
          <w:szCs w:val="27"/>
          <w:u w:val="single"/>
          <w:lang w:val="en-US" w:eastAsia="zh-CN" w:bidi="ar"/>
        </w:rPr>
      </w:pPr>
      <w:r>
        <w:rPr>
          <w:rFonts w:hint="default" w:ascii="仿宋_GB2312" w:hAnsi="宋体" w:eastAsia="仿宋_GB2312" w:cs="宋体"/>
          <w:color w:val="333333"/>
          <w:kern w:val="0"/>
          <w:sz w:val="27"/>
          <w:szCs w:val="27"/>
          <w:lang w:val="en-US" w:eastAsia="zh-CN" w:bidi="ar"/>
        </w:rPr>
        <w:t>法定代表人身份证号：</w:t>
      </w:r>
      <w:r>
        <w:rPr>
          <w:rFonts w:hint="eastAsia" w:ascii="仿宋_GB2312" w:hAnsi="宋体" w:eastAsia="仿宋_GB2312" w:cs="宋体"/>
          <w:color w:val="333333"/>
          <w:kern w:val="0"/>
          <w:sz w:val="27"/>
          <w:szCs w:val="27"/>
          <w:u w:val="single"/>
          <w:lang w:val="en-US" w:eastAsia="zh-CN" w:bidi="ar"/>
        </w:rPr>
        <w:t>               </w:t>
      </w:r>
    </w:p>
    <w:p>
      <w:pPr>
        <w:keepNext w:val="0"/>
        <w:keepLines w:val="0"/>
        <w:widowControl/>
        <w:suppressLineNumbers w:val="0"/>
        <w:spacing w:before="0" w:beforeAutospacing="0" w:after="0" w:afterAutospacing="0" w:line="480" w:lineRule="auto"/>
        <w:ind w:left="0" w:right="0"/>
        <w:jc w:val="left"/>
        <w:rPr>
          <w:rFonts w:hint="default" w:ascii="仿宋_GB2312" w:hAnsi="宋体" w:eastAsia="仿宋_GB2312" w:cs="宋体"/>
          <w:color w:val="333333"/>
          <w:kern w:val="0"/>
          <w:sz w:val="27"/>
          <w:szCs w:val="27"/>
          <w:lang w:val="en-US" w:eastAsia="zh-CN" w:bidi="ar"/>
        </w:rPr>
      </w:pPr>
      <w:r>
        <w:rPr>
          <w:rFonts w:hint="default" w:ascii="仿宋_GB2312" w:hAnsi="宋体" w:eastAsia="仿宋_GB2312" w:cs="宋体"/>
          <w:color w:val="333333"/>
          <w:kern w:val="0"/>
          <w:sz w:val="27"/>
          <w:szCs w:val="27"/>
          <w:lang w:val="en-US" w:eastAsia="zh-CN" w:bidi="ar"/>
        </w:rPr>
        <w:t>公司地址：</w:t>
      </w:r>
      <w:r>
        <w:rPr>
          <w:rFonts w:hint="eastAsia" w:ascii="仿宋_GB2312" w:hAnsi="宋体" w:eastAsia="仿宋_GB2312" w:cs="宋体"/>
          <w:color w:val="333333"/>
          <w:kern w:val="0"/>
          <w:sz w:val="27"/>
          <w:szCs w:val="27"/>
          <w:u w:val="single"/>
          <w:lang w:val="en-US" w:eastAsia="zh-CN" w:bidi="ar"/>
        </w:rPr>
        <w:t>                    </w:t>
      </w:r>
      <w:r>
        <w:rPr>
          <w:rFonts w:hint="default" w:ascii="仿宋_GB2312" w:hAnsi="宋体" w:eastAsia="仿宋_GB2312" w:cs="宋体"/>
          <w:color w:val="333333"/>
          <w:kern w:val="0"/>
          <w:sz w:val="27"/>
          <w:szCs w:val="27"/>
          <w:u w:val="single"/>
          <w:lang w:val="en-US" w:eastAsia="zh-CN" w:bidi="ar"/>
        </w:rPr>
        <w:br w:type="textWrapping"/>
      </w:r>
      <w:r>
        <w:rPr>
          <w:rFonts w:hint="default" w:ascii="仿宋_GB2312" w:hAnsi="宋体" w:eastAsia="仿宋_GB2312" w:cs="宋体"/>
          <w:color w:val="333333"/>
          <w:kern w:val="0"/>
          <w:sz w:val="27"/>
          <w:szCs w:val="27"/>
          <w:lang w:val="en-US" w:eastAsia="zh-CN" w:bidi="ar"/>
        </w:rPr>
        <w:t>联系电话：</w:t>
      </w:r>
      <w:r>
        <w:rPr>
          <w:rFonts w:hint="eastAsia" w:ascii="仿宋_GB2312" w:hAnsi="宋体" w:eastAsia="仿宋_GB2312" w:cs="宋体"/>
          <w:color w:val="333333"/>
          <w:kern w:val="0"/>
          <w:sz w:val="27"/>
          <w:szCs w:val="27"/>
          <w:u w:val="single"/>
          <w:lang w:val="en-US" w:eastAsia="zh-CN" w:bidi="ar"/>
        </w:rPr>
        <w:t>                    </w:t>
      </w:r>
    </w:p>
    <w:p>
      <w:pPr>
        <w:keepNext w:val="0"/>
        <w:keepLines w:val="0"/>
        <w:widowControl/>
        <w:suppressLineNumbers w:val="0"/>
        <w:spacing w:before="0" w:beforeAutospacing="1" w:after="0" w:afterAutospacing="1" w:line="480" w:lineRule="auto"/>
        <w:ind w:left="0" w:right="0"/>
        <w:jc w:val="left"/>
      </w:pP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（盖单位章）</w:t>
      </w:r>
      <w:r>
        <w:rPr>
          <w:rFonts w:hint="eastAsia" w:ascii="宋体" w:hAnsi="宋体" w:eastAsia="宋体" w:cs="宋体"/>
          <w:color w:val="333333"/>
          <w:kern w:val="0"/>
          <w:sz w:val="27"/>
          <w:szCs w:val="27"/>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eastAsia"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color w:val="333333"/>
          <w:kern w:val="0"/>
          <w:sz w:val="27"/>
          <w:szCs w:val="27"/>
          <w:lang w:val="en-US" w:eastAsia="zh-CN" w:bidi="ar"/>
        </w:rPr>
        <w:t>年</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月</w:t>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日</w:t>
      </w:r>
      <w:r>
        <w:rPr>
          <w:rFonts w:hint="eastAsia" w:ascii="宋体" w:hAnsi="宋体" w:eastAsia="宋体" w:cs="宋体"/>
          <w:color w:val="333333"/>
          <w:kern w:val="0"/>
          <w:sz w:val="27"/>
          <w:szCs w:val="27"/>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附件二</w:t>
      </w:r>
      <w:r>
        <w:rPr>
          <w:rFonts w:hint="eastAsia" w:ascii="宋体" w:hAnsi="宋体" w:eastAsia="宋体" w:cs="宋体"/>
          <w:color w:val="333333"/>
          <w:kern w:val="0"/>
          <w:sz w:val="27"/>
          <w:szCs w:val="27"/>
          <w:lang w:val="en-US" w:eastAsia="zh-CN" w:bidi="ar"/>
        </w:rPr>
        <w:t xml:space="preserve"> </w:t>
      </w:r>
    </w:p>
    <w:p>
      <w:pPr>
        <w:keepNext w:val="0"/>
        <w:keepLines w:val="0"/>
        <w:widowControl/>
        <w:suppressLineNumbers w:val="0"/>
        <w:spacing w:before="0" w:beforeAutospacing="0" w:after="0" w:afterAutospacing="0" w:line="480" w:lineRule="auto"/>
        <w:ind w:left="0" w:right="0"/>
        <w:jc w:val="center"/>
      </w:pPr>
      <w:r>
        <w:rPr>
          <w:rFonts w:hint="eastAsia" w:ascii="黑体" w:hAnsi="宋体" w:eastAsia="黑体" w:cs="宋体"/>
          <w:color w:val="333333"/>
          <w:kern w:val="0"/>
          <w:sz w:val="27"/>
          <w:szCs w:val="27"/>
          <w:lang w:val="en-US" w:eastAsia="zh-CN" w:bidi="ar"/>
        </w:rPr>
        <w:t>投标人备案登记表</w:t>
      </w:r>
      <w:r>
        <w:rPr>
          <w:rFonts w:hint="default" w:ascii="仿宋_GB2312" w:hAnsi="宋体" w:eastAsia="仿宋_GB2312" w:cs="宋体"/>
          <w:color w:val="333333"/>
          <w:kern w:val="0"/>
          <w:sz w:val="27"/>
          <w:szCs w:val="27"/>
          <w:lang w:val="en-US" w:eastAsia="zh-CN" w:bidi="ar"/>
        </w:rPr>
        <w:br w:type="textWrapping"/>
      </w:r>
      <w:r>
        <w:rPr>
          <w:rFonts w:hint="default" w:ascii="仿宋_GB2312" w:hAnsi="宋体" w:eastAsia="仿宋_GB2312" w:cs="宋体"/>
          <w:color w:val="333333"/>
          <w:kern w:val="0"/>
          <w:sz w:val="27"/>
          <w:szCs w:val="27"/>
          <w:lang w:val="en-US" w:eastAsia="zh-CN" w:bidi="ar"/>
        </w:rPr>
        <w:t>（样式）</w:t>
      </w:r>
      <w:r>
        <w:rPr>
          <w:rFonts w:hint="eastAsia" w:ascii="仿宋_GB2312" w:hAnsi="宋体" w:eastAsia="仿宋_GB2312" w:cs="宋体"/>
          <w:color w:val="333333"/>
          <w:kern w:val="0"/>
          <w:sz w:val="27"/>
          <w:szCs w:val="27"/>
          <w:lang w:val="en-US" w:eastAsia="zh-CN" w:bidi="ar"/>
        </w:rPr>
        <w:t xml:space="preserve"> </w:t>
      </w:r>
    </w:p>
    <w:tbl>
      <w:tblPr>
        <w:tblStyle w:val="4"/>
        <w:tblpPr w:leftFromText="180" w:rightFromText="180" w:vertAnchor="text" w:horzAnchor="page" w:tblpX="524" w:tblpY="1503"/>
        <w:tblOverlap w:val="never"/>
        <w:tblW w:w="11020" w:type="dxa"/>
        <w:tblInd w:w="0" w:type="dxa"/>
        <w:shd w:val="clear" w:color="auto" w:fill="auto"/>
        <w:tblLayout w:type="fixed"/>
        <w:tblCellMar>
          <w:top w:w="0" w:type="dxa"/>
          <w:left w:w="0" w:type="dxa"/>
          <w:bottom w:w="0" w:type="dxa"/>
          <w:right w:w="0" w:type="dxa"/>
        </w:tblCellMar>
      </w:tblPr>
      <w:tblGrid>
        <w:gridCol w:w="1920"/>
        <w:gridCol w:w="1900"/>
        <w:gridCol w:w="1620"/>
        <w:gridCol w:w="1540"/>
        <w:gridCol w:w="1460"/>
        <w:gridCol w:w="1320"/>
        <w:gridCol w:w="1260"/>
      </w:tblGrid>
      <w:tr>
        <w:tblPrEx>
          <w:tblLayout w:type="fixed"/>
          <w:tblCellMar>
            <w:top w:w="0" w:type="dxa"/>
            <w:left w:w="0" w:type="dxa"/>
            <w:bottom w:w="0" w:type="dxa"/>
            <w:right w:w="0" w:type="dxa"/>
          </w:tblCellMar>
        </w:tblPrEx>
        <w:trPr>
          <w:trHeight w:val="480" w:hRule="atLeast"/>
        </w:trPr>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投标人名称</w:t>
            </w:r>
            <w:r>
              <w:rPr>
                <w:rFonts w:hint="eastAsia" w:ascii="宋体" w:hAnsi="宋体" w:eastAsia="宋体" w:cs="宋体"/>
                <w:color w:val="666666"/>
                <w:kern w:val="0"/>
                <w:sz w:val="24"/>
                <w:szCs w:val="24"/>
                <w:lang w:val="en-US" w:eastAsia="zh-CN" w:bidi="ar"/>
              </w:rPr>
              <w:t xml:space="preserve"> </w:t>
            </w:r>
          </w:p>
        </w:tc>
        <w:tc>
          <w:tcPr>
            <w:tcW w:w="1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拟投标项目名称、编号、标段（包）</w:t>
            </w:r>
            <w:r>
              <w:rPr>
                <w:rFonts w:hint="eastAsia" w:ascii="宋体" w:hAnsi="宋体" w:eastAsia="宋体" w:cs="宋体"/>
                <w:color w:val="666666"/>
                <w:kern w:val="0"/>
                <w:sz w:val="24"/>
                <w:szCs w:val="24"/>
                <w:lang w:val="en-US" w:eastAsia="zh-CN" w:bidi="ar"/>
              </w:rPr>
              <w:t xml:space="preserve"> </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是否购买招标文件（资格预审文件）</w:t>
            </w:r>
            <w:r>
              <w:rPr>
                <w:rFonts w:hint="eastAsia" w:ascii="宋体" w:hAnsi="宋体" w:eastAsia="宋体" w:cs="宋体"/>
                <w:color w:val="666666"/>
                <w:kern w:val="0"/>
                <w:sz w:val="24"/>
                <w:szCs w:val="24"/>
                <w:lang w:val="en-US" w:eastAsia="zh-CN" w:bidi="ar"/>
              </w:rPr>
              <w:t xml:space="preserve"> </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是否提交《法人承诺书》</w:t>
            </w:r>
            <w:r>
              <w:rPr>
                <w:rFonts w:hint="eastAsia" w:ascii="宋体" w:hAnsi="宋体" w:eastAsia="宋体" w:cs="宋体"/>
                <w:color w:val="666666"/>
                <w:kern w:val="0"/>
                <w:sz w:val="24"/>
                <w:szCs w:val="24"/>
                <w:lang w:val="en-US" w:eastAsia="zh-CN" w:bidi="ar"/>
              </w:rPr>
              <w:t xml:space="preserve"> </w:t>
            </w:r>
          </w:p>
        </w:tc>
        <w:tc>
          <w:tcPr>
            <w:tcW w:w="1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是否提交《投标人授权委托书》</w:t>
            </w:r>
            <w:r>
              <w:rPr>
                <w:rFonts w:hint="eastAsia" w:ascii="宋体" w:hAnsi="宋体" w:eastAsia="宋体" w:cs="宋体"/>
                <w:color w:val="666666"/>
                <w:kern w:val="0"/>
                <w:sz w:val="24"/>
                <w:szCs w:val="24"/>
                <w:lang w:val="en-US" w:eastAsia="zh-CN" w:bidi="ar"/>
              </w:rPr>
              <w:t xml:space="preserve"> </w:t>
            </w:r>
          </w:p>
        </w:tc>
        <w:tc>
          <w:tcPr>
            <w:tcW w:w="2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签 字</w:t>
            </w:r>
            <w:r>
              <w:rPr>
                <w:rFonts w:hint="eastAsia" w:ascii="宋体" w:hAnsi="宋体" w:eastAsia="宋体" w:cs="宋体"/>
                <w:color w:val="666666"/>
                <w:kern w:val="0"/>
                <w:sz w:val="24"/>
                <w:szCs w:val="24"/>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645" w:hRule="atLeast"/>
        </w:trPr>
        <w:tc>
          <w:tcPr>
            <w:tcW w:w="1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c>
          <w:tcPr>
            <w:tcW w:w="1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c>
          <w:tcPr>
            <w:tcW w:w="1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c>
          <w:tcPr>
            <w:tcW w:w="14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项目经理</w:t>
            </w:r>
            <w:r>
              <w:rPr>
                <w:rFonts w:hint="eastAsia" w:ascii="宋体" w:hAnsi="宋体" w:eastAsia="宋体" w:cs="宋体"/>
                <w:color w:val="666666"/>
                <w:kern w:val="0"/>
                <w:sz w:val="24"/>
                <w:szCs w:val="24"/>
                <w:lang w:val="en-US" w:eastAsia="zh-CN" w:bidi="ar"/>
              </w:rPr>
              <w:t xml:space="preserve"> </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pPr>
            <w:r>
              <w:rPr>
                <w:rFonts w:hint="eastAsia" w:ascii="宋体" w:hAnsi="宋体" w:eastAsia="宋体" w:cs="宋体"/>
                <w:color w:val="333333"/>
                <w:kern w:val="0"/>
                <w:sz w:val="20"/>
                <w:szCs w:val="20"/>
                <w:lang w:val="en-US" w:eastAsia="zh-CN" w:bidi="ar"/>
              </w:rPr>
              <w:t>技术负责人</w:t>
            </w:r>
            <w:r>
              <w:rPr>
                <w:rFonts w:hint="eastAsia" w:ascii="宋体" w:hAnsi="宋体" w:eastAsia="宋体" w:cs="宋体"/>
                <w:color w:val="666666"/>
                <w:kern w:val="0"/>
                <w:sz w:val="24"/>
                <w:szCs w:val="24"/>
                <w:lang w:val="en-US" w:eastAsia="zh-CN" w:bidi="ar"/>
              </w:rPr>
              <w:t xml:space="preserve"> </w:t>
            </w:r>
          </w:p>
        </w:tc>
      </w:tr>
      <w:tr>
        <w:tblPrEx>
          <w:shd w:val="clear" w:color="auto" w:fill="auto"/>
          <w:tblLayout w:type="fixed"/>
        </w:tblPrEx>
        <w:trPr>
          <w:trHeight w:val="2505" w:hRule="atLeast"/>
        </w:trPr>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1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15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14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r>
      <w:tr>
        <w:tblPrEx>
          <w:tblLayout w:type="fixed"/>
          <w:tblCellMar>
            <w:top w:w="0" w:type="dxa"/>
            <w:left w:w="0" w:type="dxa"/>
            <w:bottom w:w="0" w:type="dxa"/>
            <w:right w:w="0" w:type="dxa"/>
          </w:tblCellMar>
        </w:tblPrEx>
        <w:trPr>
          <w:trHeight w:val="570" w:hRule="atLeast"/>
        </w:trPr>
        <w:tc>
          <w:tcPr>
            <w:tcW w:w="3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项目经理送验身份证号：</w:t>
            </w:r>
            <w:r>
              <w:rPr>
                <w:rFonts w:hint="eastAsia" w:ascii="宋体" w:hAnsi="宋体" w:eastAsia="宋体" w:cs="宋体"/>
                <w:color w:val="666666"/>
                <w:kern w:val="0"/>
                <w:sz w:val="24"/>
                <w:szCs w:val="24"/>
                <w:lang w:val="en-US" w:eastAsia="zh-CN" w:bidi="ar"/>
              </w:rPr>
              <w:t xml:space="preserve"> </w:t>
            </w:r>
          </w:p>
        </w:tc>
        <w:tc>
          <w:tcPr>
            <w:tcW w:w="46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审查、验证合格情况</w:t>
            </w:r>
            <w:r>
              <w:rPr>
                <w:rFonts w:hint="eastAsia" w:ascii="宋体" w:hAnsi="宋体" w:eastAsia="宋体" w:cs="宋体"/>
                <w:color w:val="666666"/>
                <w:kern w:val="0"/>
                <w:sz w:val="24"/>
                <w:szCs w:val="24"/>
                <w:lang w:val="en-US" w:eastAsia="zh-CN" w:bidi="ar"/>
              </w:rPr>
              <w:t xml:space="preserve"> </w:t>
            </w:r>
          </w:p>
        </w:tc>
        <w:tc>
          <w:tcPr>
            <w:tcW w:w="2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　</w:t>
            </w:r>
            <w:r>
              <w:rPr>
                <w:rFonts w:hint="eastAsia" w:ascii="宋体" w:hAnsi="宋体" w:eastAsia="宋体" w:cs="宋体"/>
                <w:color w:val="666666"/>
                <w:kern w:val="0"/>
                <w:sz w:val="24"/>
                <w:szCs w:val="24"/>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570" w:hRule="atLeast"/>
        </w:trPr>
        <w:tc>
          <w:tcPr>
            <w:tcW w:w="3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kern w:val="0"/>
                <w:sz w:val="20"/>
                <w:szCs w:val="20"/>
                <w:lang w:val="en-US" w:eastAsia="zh-CN" w:bidi="ar"/>
              </w:rPr>
              <w:t>技术负责人送验身份证号：</w:t>
            </w:r>
            <w:r>
              <w:rPr>
                <w:rFonts w:hint="eastAsia" w:ascii="宋体" w:hAnsi="宋体" w:eastAsia="宋体" w:cs="宋体"/>
                <w:color w:val="666666"/>
                <w:kern w:val="0"/>
                <w:sz w:val="24"/>
                <w:szCs w:val="24"/>
                <w:lang w:val="en-US" w:eastAsia="zh-CN" w:bidi="ar"/>
              </w:rPr>
              <w:t xml:space="preserve"> </w:t>
            </w:r>
          </w:p>
        </w:tc>
        <w:tc>
          <w:tcPr>
            <w:tcW w:w="462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c>
          <w:tcPr>
            <w:tcW w:w="25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666666"/>
                <w:sz w:val="14"/>
                <w:szCs w:val="14"/>
              </w:rPr>
            </w:pPr>
          </w:p>
        </w:tc>
      </w:tr>
    </w:tbl>
    <w:p>
      <w:pPr>
        <w:keepNext w:val="0"/>
        <w:keepLines w:val="0"/>
        <w:widowControl/>
        <w:suppressLineNumbers w:val="0"/>
        <w:spacing w:before="0" w:beforeAutospacing="1" w:after="0" w:afterAutospacing="1" w:line="480" w:lineRule="auto"/>
        <w:ind w:left="0" w:right="0"/>
        <w:jc w:val="left"/>
      </w:pPr>
      <w:r>
        <w:rPr>
          <w:rFonts w:hint="default" w:ascii="仿宋_GB2312" w:hAnsi="宋体" w:eastAsia="仿宋_GB2312" w:cs="宋体"/>
          <w:color w:val="333333"/>
          <w:kern w:val="0"/>
          <w:sz w:val="27"/>
          <w:szCs w:val="27"/>
          <w:lang w:val="en-US" w:eastAsia="zh-CN" w:bidi="ar"/>
        </w:rPr>
        <w:t>制表：市场管理处</w:t>
      </w:r>
      <w:r>
        <w:rPr>
          <w:rFonts w:hint="eastAsia" w:ascii="仿宋_GB2312" w:hAnsi="宋体" w:eastAsia="仿宋_GB2312" w:cs="宋体"/>
          <w:color w:val="333333"/>
          <w:kern w:val="0"/>
          <w:sz w:val="27"/>
          <w:szCs w:val="27"/>
          <w:lang w:val="en-US" w:eastAsia="zh-CN" w:bidi="ar"/>
        </w:rPr>
        <w:t xml:space="preserve">                 </w:t>
      </w:r>
      <w:r>
        <w:rPr>
          <w:rFonts w:hint="default" w:ascii="仿宋_GB2312" w:hAnsi="宋体" w:eastAsia="仿宋_GB2312" w:cs="宋体"/>
          <w:color w:val="333333"/>
          <w:kern w:val="0"/>
          <w:sz w:val="27"/>
          <w:szCs w:val="27"/>
          <w:lang w:val="en-US" w:eastAsia="zh-CN" w:bidi="ar"/>
        </w:rPr>
        <w:t>备案、验证时间：2011</w:t>
      </w:r>
      <w:r>
        <w:rPr>
          <w:rFonts w:hint="default" w:ascii="仿宋_GB2312" w:hAnsi="宋体" w:eastAsia="仿宋_GB2312" w:cs="宋体"/>
          <w:color w:val="333333"/>
          <w:kern w:val="0"/>
          <w:sz w:val="20"/>
          <w:szCs w:val="20"/>
          <w:lang w:val="en-US" w:eastAsia="zh-CN" w:bidi="ar"/>
        </w:rPr>
        <w:t>年</w:t>
      </w:r>
      <w:r>
        <w:rPr>
          <w:rFonts w:hint="eastAsia" w:ascii="仿宋_GB2312" w:hAnsi="宋体" w:eastAsia="仿宋_GB2312" w:cs="宋体"/>
          <w:color w:val="333333"/>
          <w:kern w:val="0"/>
          <w:sz w:val="20"/>
          <w:szCs w:val="20"/>
          <w:lang w:val="en-US" w:eastAsia="zh-CN" w:bidi="ar"/>
        </w:rPr>
        <w:t>  </w:t>
      </w:r>
      <w:r>
        <w:rPr>
          <w:rFonts w:hint="default" w:ascii="仿宋_GB2312" w:hAnsi="宋体" w:eastAsia="仿宋_GB2312" w:cs="宋体"/>
          <w:color w:val="333333"/>
          <w:kern w:val="0"/>
          <w:sz w:val="20"/>
          <w:szCs w:val="20"/>
          <w:lang w:val="en-US" w:eastAsia="zh-CN" w:bidi="ar"/>
        </w:rPr>
        <w:t xml:space="preserve"> 月</w:t>
      </w:r>
      <w:r>
        <w:rPr>
          <w:rFonts w:hint="eastAsia" w:ascii="仿宋_GB2312" w:hAnsi="宋体" w:eastAsia="仿宋_GB2312" w:cs="宋体"/>
          <w:color w:val="333333"/>
          <w:kern w:val="0"/>
          <w:sz w:val="20"/>
          <w:szCs w:val="20"/>
          <w:lang w:val="en-US" w:eastAsia="zh-CN" w:bidi="ar"/>
        </w:rPr>
        <w:t>   </w:t>
      </w:r>
      <w:r>
        <w:rPr>
          <w:rFonts w:hint="default" w:ascii="仿宋_GB2312" w:hAnsi="宋体" w:eastAsia="仿宋_GB2312" w:cs="宋体"/>
          <w:color w:val="333333"/>
          <w:kern w:val="0"/>
          <w:sz w:val="20"/>
          <w:szCs w:val="20"/>
          <w:lang w:val="en-US" w:eastAsia="zh-CN" w:bidi="ar"/>
        </w:rPr>
        <w:t xml:space="preserve"> 日</w:t>
      </w:r>
      <w:r>
        <w:rPr>
          <w:rFonts w:hint="eastAsia" w:ascii="宋体" w:hAnsi="宋体" w:eastAsia="宋体" w:cs="宋体"/>
          <w:color w:val="333333"/>
          <w:kern w:val="0"/>
          <w:sz w:val="72"/>
          <w:szCs w:val="7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80" w:lineRule="auto"/>
        <w:ind w:left="0" w:right="0" w:firstLine="540" w:firstLineChars="200"/>
        <w:jc w:val="left"/>
        <w:textAlignment w:val="auto"/>
        <w:rPr>
          <w:rFonts w:hint="default" w:ascii="仿宋_GB2312" w:hAnsi="宋体" w:eastAsia="仿宋_GB2312" w:cs="宋体"/>
          <w:color w:val="333333"/>
          <w:kern w:val="0"/>
          <w:sz w:val="27"/>
          <w:szCs w:val="27"/>
          <w:lang w:val="en-US" w:eastAsia="zh-CN" w:bidi="ar"/>
        </w:rPr>
      </w:pPr>
      <w:r>
        <w:rPr>
          <w:rFonts w:hint="default" w:ascii="仿宋_GB2312" w:hAnsi="宋体" w:eastAsia="仿宋_GB2312" w:cs="宋体"/>
          <w:color w:val="333333"/>
          <w:kern w:val="0"/>
          <w:sz w:val="27"/>
          <w:szCs w:val="27"/>
          <w:lang w:val="en-US" w:eastAsia="zh-CN" w:bidi="ar"/>
        </w:rPr>
        <w:t>说明：投标人派出项目经理（技术负责人）到场备案登记，审查内容为：企业营业执照（审原件留复印件）、提交的《法人承诺书》、《投标人授权委托书》是否符合要求并留存一份，身份证验证。</w:t>
      </w:r>
      <w:r>
        <w:rPr>
          <w:rFonts w:hint="eastAsia" w:ascii="仿宋_GB2312" w:hAnsi="宋体" w:eastAsia="仿宋_GB2312" w:cs="宋体"/>
          <w:color w:val="333333"/>
          <w:kern w:val="0"/>
          <w:sz w:val="27"/>
          <w:szCs w:val="27"/>
          <w:lang w:val="en-US" w:eastAsia="zh-CN" w:bidi="ar"/>
        </w:rPr>
        <w:t xml:space="preserve"> </w:t>
      </w:r>
    </w:p>
    <w:p>
      <w:pPr>
        <w:keepNext w:val="0"/>
        <w:keepLines w:val="0"/>
        <w:widowControl/>
        <w:suppressLineNumbers w:val="0"/>
        <w:spacing w:before="0" w:beforeAutospacing="1" w:after="0" w:afterAutospacing="1" w:line="480" w:lineRule="auto"/>
        <w:ind w:left="0" w:right="0" w:firstLine="405"/>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firstLine="405"/>
        <w:jc w:val="left"/>
      </w:pPr>
      <w:r>
        <w:rPr>
          <w:rFonts w:hint="default" w:ascii="仿宋_GB2312" w:hAnsi="宋体" w:eastAsia="仿宋_GB2312" w:cs="宋体"/>
          <w:color w:val="333333"/>
          <w:kern w:val="0"/>
          <w:sz w:val="27"/>
          <w:szCs w:val="27"/>
          <w:lang w:val="en-US" w:eastAsia="zh-CN" w:bidi="ar"/>
        </w:rPr>
        <w:t> </w:t>
      </w:r>
      <w:r>
        <w:rPr>
          <w:rFonts w:hint="eastAsia" w:ascii="宋体" w:hAnsi="宋体" w:eastAsia="宋体" w:cs="宋体"/>
          <w:color w:val="666666"/>
          <w:kern w:val="0"/>
          <w:sz w:val="24"/>
          <w:szCs w:val="24"/>
          <w:lang w:val="en-US" w:eastAsia="zh-CN" w:bidi="ar"/>
        </w:rPr>
        <w:t xml:space="preserve"> </w:t>
      </w:r>
    </w:p>
    <w:p>
      <w:pPr>
        <w:keepNext w:val="0"/>
        <w:keepLines w:val="0"/>
        <w:widowControl/>
        <w:suppressLineNumbers w:val="0"/>
        <w:spacing w:before="0" w:beforeAutospacing="1" w:after="0" w:afterAutospacing="1" w:line="480" w:lineRule="auto"/>
        <w:ind w:left="0" w:right="0" w:firstLine="405"/>
        <w:jc w:val="left"/>
      </w:pPr>
      <w:r>
        <w:rPr>
          <w:rFonts w:hint="default" w:ascii="仿宋_GB2312" w:hAnsi="宋体" w:eastAsia="仿宋_GB2312" w:cs="宋体"/>
          <w:color w:val="333333"/>
          <w:kern w:val="0"/>
          <w:sz w:val="27"/>
          <w:szCs w:val="27"/>
          <w:lang w:val="en-US" w:eastAsia="zh-CN" w:bidi="ar"/>
        </w:rPr>
        <w:t>附件三</w:t>
      </w:r>
      <w:r>
        <w:rPr>
          <w:rFonts w:hint="eastAsia" w:ascii="宋体" w:hAnsi="宋体" w:eastAsia="宋体" w:cs="宋体"/>
          <w:color w:val="333333"/>
          <w:kern w:val="0"/>
          <w:sz w:val="27"/>
          <w:szCs w:val="27"/>
          <w:lang w:val="en-US" w:eastAsia="zh-CN" w:bidi="ar"/>
        </w:rPr>
        <w:t xml:space="preserve"> </w:t>
      </w:r>
      <w:r>
        <w:rPr>
          <w:rFonts w:hint="eastAsia" w:ascii="宋体" w:hAnsi="宋体" w:eastAsia="宋体" w:cs="宋体"/>
          <w:b/>
          <w:color w:val="333333"/>
          <w:kern w:val="0"/>
          <w:sz w:val="27"/>
          <w:szCs w:val="24"/>
          <w:lang w:val="en-US" w:eastAsia="zh-CN" w:bidi="ar"/>
        </w:rPr>
        <w:t>需要在招标文件或资格预审文件中载明条款的要求</w:t>
      </w:r>
      <w:r>
        <w:rPr>
          <w:rFonts w:hint="eastAsia" w:ascii="宋体" w:hAnsi="宋体" w:eastAsia="宋体" w:cs="宋体"/>
          <w:color w:val="666666"/>
          <w:kern w:val="0"/>
          <w:sz w:val="24"/>
          <w:szCs w:val="24"/>
          <w:lang w:val="en-US" w:eastAsia="zh-CN" w:bidi="ar"/>
        </w:rPr>
        <w:t xml:space="preserve"> </w:t>
      </w:r>
    </w:p>
    <w:p>
      <w:r>
        <w:rPr>
          <w:rFonts w:hint="default" w:ascii="仿宋_GB2312" w:hAnsi="宋体" w:eastAsia="仿宋_GB2312" w:cs="宋体"/>
          <w:color w:val="333333"/>
          <w:kern w:val="0"/>
          <w:sz w:val="27"/>
          <w:szCs w:val="27"/>
          <w:lang w:val="en-US" w:eastAsia="zh-CN" w:bidi="ar"/>
        </w:rPr>
        <w:t>为了落实省级招投标市场投标人备案登记、到场参加投标活动、身份证验证工作，需要招标人（招标代理机构）在招标文件或资格预审文件中载明的条款如下：</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1、投标人应派出符合招标文件（资格预审文件）标段（包）要求的项目经理、技术负责人到场备案登记，办理身份证验证事宜。</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2、投标人办理备案登记和身份证验证事宜时间：从招标文件（资格预审文件）发售时起，到提交资格预审文件（投标文件）截止时间的前一个工作日止。</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3、投标人办理备案登记和身份证验证事宜地点：武昌中北路28号，湖北省招投标监督管理局资格证件审查室（房间号602）。</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4、投标人办理备案登记和身份证验证时，应提供企业营业执照（审查原件，备案复印件）；《法人承诺书》（一份备案）；《法人授权委托书》（一份备案）；项目经理、技术负责人本人身份证；招标文件或资格预审文件（已购买）；现场填写《投标人备案登记表》。</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5、对项目经理、技术负责人身份证验证正常的出具《省级招投标市场投标人身份证验证书》（以下简称</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验证书</w:t>
      </w:r>
      <w:r>
        <w:rPr>
          <w:rFonts w:hint="eastAsia" w:ascii="仿宋_GB2312" w:hAnsi="宋体" w:eastAsia="仿宋_GB2312" w:cs="宋体"/>
          <w:color w:val="333333"/>
          <w:kern w:val="0"/>
          <w:sz w:val="27"/>
          <w:szCs w:val="27"/>
          <w:lang w:val="en-US" w:eastAsia="zh-CN" w:bidi="ar"/>
        </w:rPr>
        <w:t>”</w:t>
      </w:r>
      <w:r>
        <w:rPr>
          <w:rFonts w:hint="default" w:ascii="仿宋_GB2312" w:hAnsi="宋体" w:eastAsia="仿宋_GB2312" w:cs="宋体"/>
          <w:color w:val="333333"/>
          <w:kern w:val="0"/>
          <w:sz w:val="27"/>
          <w:szCs w:val="27"/>
          <w:lang w:val="en-US" w:eastAsia="zh-CN" w:bidi="ar"/>
        </w:rPr>
        <w:t>）。未获得《验证书》，或在开标时未出示《验证书》，或《验证书》与身份证不相符的，取消投标人投标资格。</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6、项目经理、技术负责人应到场参加开标会（现场登记）。经审查认定非项目经理、技术负责人到场的；不符合标段（包）要求的；或到场的项目经理、技术负责人与投标文件不相符的；不予开标、不予评标、作废标处理。</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7、在评标会或资格预审会评审时，评审委员会应按照招标文件（资格预审文件）载明的要求，对投标文件中的《法人承诺书》；拟派项目经理、技术负责人的《验证书》与身份证进行审核。审核相符的予以评标，不相符的不予以评标。</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8、招标项目接受联合体投标的，招标文件或资格预审文件应载明对联合体投标各方关于投标人到场备案登记、到场参加投标活动、身份证验证工作的要求。</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9、在招标项目完成后，招标代理机构应将招标人确认定标中标人拟派项目经理、技术负责人的《验证书》归档管理，纳入《项目招投标报告》中，提交湖北省招投标监督管理局市场管理处审查。发现缺失或《验证书》与中标人派出项目经理、技术负责人不相符的，不予办理《招投标项目进场交易证明书》。</w:t>
      </w:r>
      <w:r>
        <w:rPr>
          <w:rFonts w:hint="default" w:ascii="仿宋_GB2312" w:hAnsi="宋体" w:eastAsia="仿宋_GB2312" w:cs="宋体"/>
          <w:color w:val="333333"/>
          <w:kern w:val="0"/>
          <w:sz w:val="27"/>
          <w:szCs w:val="27"/>
          <w:lang w:val="en-US" w:eastAsia="zh-CN" w:bidi="ar"/>
        </w:rPr>
        <w:br w:type="textWrapping"/>
      </w:r>
      <w:r>
        <w:rPr>
          <w:rFonts w:hint="eastAsia" w:ascii="仿宋_GB2312" w:hAnsi="宋体" w:eastAsia="仿宋_GB2312" w:cs="宋体"/>
          <w:color w:val="333333"/>
          <w:kern w:val="0"/>
          <w:sz w:val="27"/>
          <w:szCs w:val="27"/>
          <w:lang w:val="en-US" w:eastAsia="zh-CN" w:bidi="ar"/>
        </w:rPr>
        <w:t>   </w:t>
      </w:r>
      <w:r>
        <w:rPr>
          <w:rFonts w:hint="default" w:ascii="仿宋_GB2312" w:hAnsi="宋体" w:eastAsia="仿宋_GB2312" w:cs="宋体"/>
          <w:color w:val="333333"/>
          <w:kern w:val="0"/>
          <w:sz w:val="27"/>
          <w:szCs w:val="27"/>
          <w:lang w:val="en-US" w:eastAsia="zh-CN" w:bidi="ar"/>
        </w:rPr>
        <w:t xml:space="preserve"> 10、投标人应将企业营业执照、企业资质证书、企业特种经营许可证、企业安全生产许可证、投标保证金基本账户、拟派人员身份证、专业资格证、参加社会保险情况等资料独立汇编成册，以便进行抽查。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82B27"/>
    <w:rsid w:val="6A38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2019-02-23T06:45:00Z</dcterms:created>
  <dc:creator>湖北中弘</dc:creator>
  <cp:lastModifiedBy>湖北中弘</cp:lastModifiedBy>
  <dcterms:modified xsi:type="dcterms:W3CDTF">2019-02-23T06:52:11Z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